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8B" w:rsidRDefault="00EE1F8B">
      <w:pPr>
        <w:rPr>
          <w:sz w:val="22"/>
        </w:rPr>
      </w:pPr>
      <w:bookmarkStart w:id="0" w:name="_GoBack"/>
      <w:r>
        <w:rPr>
          <w:sz w:val="22"/>
        </w:rPr>
        <w:t>NYHETSBREV juli 2017</w:t>
      </w:r>
    </w:p>
    <w:p w:rsidR="00EE1F8B" w:rsidRDefault="00EE1F8B">
      <w:pPr>
        <w:rPr>
          <w:sz w:val="22"/>
        </w:rPr>
      </w:pPr>
      <w:r>
        <w:rPr>
          <w:sz w:val="22"/>
        </w:rPr>
        <w:t>STYRELSENS ARBETE</w:t>
      </w:r>
    </w:p>
    <w:p w:rsidR="00EE1F8B" w:rsidRDefault="00EE1F8B">
      <w:pPr>
        <w:rPr>
          <w:sz w:val="22"/>
        </w:rPr>
      </w:pPr>
      <w:r>
        <w:rPr>
          <w:sz w:val="22"/>
        </w:rPr>
        <w:t>Under sommaren tar även vi i styrelsen lite paus i vårt arbete, men vissa saker pågår:</w:t>
      </w:r>
    </w:p>
    <w:p w:rsidR="00EE1F8B" w:rsidRDefault="00EE1F8B" w:rsidP="00EE1F8B">
      <w:pPr>
        <w:pStyle w:val="Liststycke"/>
        <w:numPr>
          <w:ilvl w:val="0"/>
          <w:numId w:val="1"/>
        </w:numPr>
        <w:rPr>
          <w:sz w:val="22"/>
        </w:rPr>
      </w:pPr>
      <w:r w:rsidRPr="00EE1F8B">
        <w:rPr>
          <w:sz w:val="22"/>
        </w:rPr>
        <w:t xml:space="preserve">Arbetet med att uppdatera hemsidan, hör gärna av dig till </w:t>
      </w:r>
      <w:hyperlink r:id="rId5" w:history="1">
        <w:r w:rsidRPr="00EE1F8B">
          <w:rPr>
            <w:rStyle w:val="Hyperlnk"/>
            <w:sz w:val="22"/>
          </w:rPr>
          <w:t>ordforande@kstf.se</w:t>
        </w:r>
      </w:hyperlink>
      <w:r w:rsidRPr="00EE1F8B">
        <w:rPr>
          <w:sz w:val="22"/>
        </w:rPr>
        <w:t xml:space="preserve"> om du har tankar och idéer.</w:t>
      </w:r>
    </w:p>
    <w:p w:rsidR="00EE1F8B" w:rsidRDefault="00EE1F8B" w:rsidP="00EE1F8B">
      <w:pPr>
        <w:pStyle w:val="Liststycke"/>
        <w:numPr>
          <w:ilvl w:val="0"/>
          <w:numId w:val="1"/>
        </w:numPr>
        <w:rPr>
          <w:sz w:val="22"/>
        </w:rPr>
      </w:pPr>
      <w:r>
        <w:rPr>
          <w:sz w:val="22"/>
        </w:rPr>
        <w:t>Ekonomi: styrelsen har beslutat att göra en omfördelning av de ekonomiska resurserna. Detta eftersom vi i dagsläget betalar arvoden med ett års eftersläpning. Omfördelningen gör att vi inte har utrymme ekonomiskt för annonser i större tidningar i år, utan satsar årets resurser på sociala medier.</w:t>
      </w:r>
    </w:p>
    <w:p w:rsidR="00EE1F8B" w:rsidRDefault="00EE1F8B" w:rsidP="00EE1F8B">
      <w:pPr>
        <w:rPr>
          <w:sz w:val="22"/>
        </w:rPr>
      </w:pPr>
      <w:r>
        <w:rPr>
          <w:sz w:val="22"/>
        </w:rPr>
        <w:t>BROSCHYRER</w:t>
      </w:r>
    </w:p>
    <w:p w:rsidR="00EE1F8B" w:rsidRDefault="00EE1F8B" w:rsidP="00EE1F8B">
      <w:pPr>
        <w:rPr>
          <w:sz w:val="22"/>
        </w:rPr>
      </w:pPr>
      <w:r>
        <w:rPr>
          <w:sz w:val="22"/>
        </w:rPr>
        <w:t xml:space="preserve">Nytryck av vår populära broschyr är på gång. En mindre ändring i texten görs, en uppdatering om forskning om </w:t>
      </w:r>
      <w:proofErr w:type="spellStart"/>
      <w:r>
        <w:rPr>
          <w:sz w:val="22"/>
        </w:rPr>
        <w:t>ks</w:t>
      </w:r>
      <w:proofErr w:type="spellEnd"/>
      <w:r>
        <w:rPr>
          <w:sz w:val="22"/>
        </w:rPr>
        <w:t>. Kom ihåg att du får broschyrer om du lånar vepan! Antalet broschyrer som ingår är för närvarande 50 st. Du kan självklart beställa fler till självkostnadspris.</w:t>
      </w:r>
    </w:p>
    <w:p w:rsidR="00EE1F8B" w:rsidRDefault="00EE1F8B" w:rsidP="00EE1F8B">
      <w:pPr>
        <w:rPr>
          <w:sz w:val="22"/>
        </w:rPr>
      </w:pPr>
      <w:r>
        <w:rPr>
          <w:sz w:val="22"/>
        </w:rPr>
        <w:t>ÅRSMÖTESPROTOKOLL</w:t>
      </w:r>
    </w:p>
    <w:p w:rsidR="00EE1F8B" w:rsidRDefault="00EE1F8B" w:rsidP="00EE1F8B">
      <w:pPr>
        <w:rPr>
          <w:sz w:val="22"/>
        </w:rPr>
      </w:pPr>
      <w:r>
        <w:rPr>
          <w:sz w:val="22"/>
        </w:rPr>
        <w:t>För att spara på kostnader för porto skickas inte protokollet ut. Du hittar det på hemsidans medlemssidor.</w:t>
      </w:r>
    </w:p>
    <w:p w:rsidR="00EE1F8B" w:rsidRDefault="00EE1F8B" w:rsidP="00EE1F8B">
      <w:pPr>
        <w:rPr>
          <w:sz w:val="22"/>
        </w:rPr>
      </w:pPr>
      <w:r>
        <w:rPr>
          <w:sz w:val="22"/>
        </w:rPr>
        <w:t>KS-FILMEN</w:t>
      </w:r>
    </w:p>
    <w:p w:rsidR="00EE1F8B" w:rsidRDefault="00EE1F8B" w:rsidP="00EE1F8B">
      <w:pPr>
        <w:rPr>
          <w:sz w:val="22"/>
        </w:rPr>
      </w:pPr>
      <w:r>
        <w:rPr>
          <w:sz w:val="22"/>
        </w:rPr>
        <w:t xml:space="preserve">Vår film om en </w:t>
      </w:r>
      <w:proofErr w:type="spellStart"/>
      <w:r>
        <w:rPr>
          <w:sz w:val="22"/>
        </w:rPr>
        <w:t>ks</w:t>
      </w:r>
      <w:proofErr w:type="spellEnd"/>
      <w:r>
        <w:rPr>
          <w:sz w:val="22"/>
        </w:rPr>
        <w:t xml:space="preserve">-behandling visades under det internationella mötet i Italien och blev väldigt uppskattad, även om de inte förstod vad som sades! Tanken på engelsk textning föddes, men det kostar ju en del. Genom ett samarbete mellan </w:t>
      </w:r>
      <w:r w:rsidR="0063273B">
        <w:rPr>
          <w:sz w:val="22"/>
        </w:rPr>
        <w:t xml:space="preserve">de </w:t>
      </w:r>
      <w:r>
        <w:rPr>
          <w:sz w:val="22"/>
        </w:rPr>
        <w:t>svenska, franska och tjeckiska förbunden kommer detta troligen</w:t>
      </w:r>
      <w:r w:rsidR="0063273B">
        <w:rPr>
          <w:sz w:val="22"/>
        </w:rPr>
        <w:t xml:space="preserve"> att</w:t>
      </w:r>
      <w:r>
        <w:rPr>
          <w:sz w:val="22"/>
        </w:rPr>
        <w:t xml:space="preserve"> ske utan någon kostnad för oss!</w:t>
      </w:r>
    </w:p>
    <w:p w:rsidR="00EE1F8B" w:rsidRDefault="00EE1F8B" w:rsidP="00EE1F8B">
      <w:pPr>
        <w:rPr>
          <w:sz w:val="22"/>
        </w:rPr>
      </w:pPr>
      <w:r>
        <w:rPr>
          <w:sz w:val="22"/>
        </w:rPr>
        <w:t>SKATTEFRIA FÖRMÅNER INOM MOTION OCH FRISKVÅRD</w:t>
      </w:r>
    </w:p>
    <w:p w:rsidR="00E4365B" w:rsidRDefault="00E4365B" w:rsidP="00EE1F8B">
      <w:pPr>
        <w:rPr>
          <w:sz w:val="22"/>
        </w:rPr>
      </w:pPr>
      <w:r>
        <w:rPr>
          <w:sz w:val="22"/>
        </w:rPr>
        <w:t xml:space="preserve">Arbetsgivare kan skattefritt </w:t>
      </w:r>
      <w:r w:rsidR="00EE1F8B">
        <w:rPr>
          <w:sz w:val="22"/>
        </w:rPr>
        <w:t xml:space="preserve">ge sina anställda möjlighet till enklare slag av motion och friskvård. På skatteverkets hemsida finns en lista på dels vilka aktiviteter som avses och dels sådana som inte godkänns. </w:t>
      </w:r>
      <w:proofErr w:type="spellStart"/>
      <w:r w:rsidR="00EE1F8B">
        <w:rPr>
          <w:sz w:val="22"/>
        </w:rPr>
        <w:t>Kraniosakral</w:t>
      </w:r>
      <w:proofErr w:type="spellEnd"/>
      <w:r w:rsidR="00EE1F8B">
        <w:rPr>
          <w:sz w:val="22"/>
        </w:rPr>
        <w:t xml:space="preserve"> terapi finns inte på någon av dem. Vid en </w:t>
      </w:r>
      <w:r>
        <w:rPr>
          <w:sz w:val="22"/>
        </w:rPr>
        <w:t>direkt fråga till skatteverket fick vi följande svar</w:t>
      </w:r>
      <w:r w:rsidR="0063273B">
        <w:rPr>
          <w:sz w:val="22"/>
        </w:rPr>
        <w:t>:</w:t>
      </w:r>
    </w:p>
    <w:p w:rsidR="00E4365B" w:rsidRDefault="00E4365B" w:rsidP="00EE1F8B">
      <w:pPr>
        <w:rPr>
          <w:sz w:val="22"/>
        </w:rPr>
      </w:pPr>
      <w:r>
        <w:rPr>
          <w:sz w:val="22"/>
        </w:rPr>
        <w:t xml:space="preserve">”Listan på vår hemsida avseende skattefria friskvårds/motionsförmåner är exempel på aktiviteter. Behandlingar som syftar till att motverka ömhet och stelhet bedöms som skattefri förmån om förutsättningarna i övrigt är uppfyllda.” (jag, Åsa, beskrev </w:t>
      </w:r>
      <w:proofErr w:type="spellStart"/>
      <w:r>
        <w:rPr>
          <w:sz w:val="22"/>
        </w:rPr>
        <w:t>ks</w:t>
      </w:r>
      <w:proofErr w:type="spellEnd"/>
      <w:r>
        <w:rPr>
          <w:sz w:val="22"/>
        </w:rPr>
        <w:t xml:space="preserve"> väldigt enkelt, en behandling som syftar till att motverka ömhet och stelhet.)</w:t>
      </w:r>
    </w:p>
    <w:p w:rsidR="00E4365B" w:rsidRDefault="00E4365B" w:rsidP="00EE1F8B">
      <w:pPr>
        <w:rPr>
          <w:sz w:val="22"/>
        </w:rPr>
      </w:pPr>
      <w:r>
        <w:rPr>
          <w:sz w:val="22"/>
        </w:rPr>
        <w:t xml:space="preserve">Med förutsättningar i övrigt menas att aktiviteten är av mindre värde. Vi har begärt att </w:t>
      </w:r>
      <w:proofErr w:type="spellStart"/>
      <w:r>
        <w:rPr>
          <w:sz w:val="22"/>
        </w:rPr>
        <w:t>kraniosakral</w:t>
      </w:r>
      <w:proofErr w:type="spellEnd"/>
      <w:r>
        <w:rPr>
          <w:sz w:val="22"/>
        </w:rPr>
        <w:t xml:space="preserve"> terapi ska föras in i listan, men hur lång tid det tar kan vi inte sia om…</w:t>
      </w:r>
    </w:p>
    <w:p w:rsidR="00E4365B" w:rsidRDefault="00E4365B" w:rsidP="00EE1F8B">
      <w:pPr>
        <w:rPr>
          <w:sz w:val="22"/>
        </w:rPr>
      </w:pPr>
      <w:r>
        <w:rPr>
          <w:sz w:val="22"/>
        </w:rPr>
        <w:t xml:space="preserve">Du kan alltså tryggt meddela dina kunder att </w:t>
      </w:r>
      <w:proofErr w:type="spellStart"/>
      <w:r>
        <w:rPr>
          <w:sz w:val="22"/>
        </w:rPr>
        <w:t>ks</w:t>
      </w:r>
      <w:proofErr w:type="spellEnd"/>
      <w:r>
        <w:rPr>
          <w:sz w:val="22"/>
        </w:rPr>
        <w:t xml:space="preserve"> är godkänt av skatteverket som en behandling arbetsgivaren kan erbjuda skattefritt. </w:t>
      </w:r>
    </w:p>
    <w:p w:rsidR="00EE1F8B" w:rsidRPr="00EE1F8B" w:rsidRDefault="00E4365B" w:rsidP="00EE1F8B">
      <w:pPr>
        <w:rPr>
          <w:sz w:val="22"/>
        </w:rPr>
      </w:pPr>
      <w:r>
        <w:rPr>
          <w:sz w:val="22"/>
        </w:rPr>
        <w:t>En riktigt härlig sommar tillönskas er alla från styrelsen!</w:t>
      </w:r>
      <w:bookmarkEnd w:id="0"/>
    </w:p>
    <w:sectPr w:rsidR="00EE1F8B" w:rsidRPr="00EE1F8B" w:rsidSect="00EE1F8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2CA3"/>
    <w:multiLevelType w:val="hybridMultilevel"/>
    <w:tmpl w:val="671CFF58"/>
    <w:lvl w:ilvl="0" w:tplc="EAAC5C0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E1F8B"/>
    <w:rsid w:val="0063273B"/>
    <w:rsid w:val="00E4365B"/>
    <w:rsid w:val="00EE1F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A393FE"/>
  <w15:docId w15:val="{CC9AE9A9-5CD0-4053-9292-B801FDEB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A74"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E1F8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E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forande@kstf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2014</Characters>
  <Application>Microsoft Office Word</Application>
  <DocSecurity>0</DocSecurity>
  <Lines>16</Lines>
  <Paragraphs>4</Paragraphs>
  <ScaleCrop>false</ScaleCrop>
  <Company>Örehus Fastighetsförvaltning AB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cp:lastModifiedBy>carina malmberg</cp:lastModifiedBy>
  <cp:revision>3</cp:revision>
  <dcterms:created xsi:type="dcterms:W3CDTF">2017-07-15T16:06:00Z</dcterms:created>
  <dcterms:modified xsi:type="dcterms:W3CDTF">2017-07-23T12:40:00Z</dcterms:modified>
</cp:coreProperties>
</file>